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pPr w:leftFromText="180" w:rightFromText="180" w:horzAnchor="margin" w:tblpXSpec="center" w:tblpY="1222"/>
        <w:tblW w:w="14707" w:type="dxa"/>
        <w:tblLook w:val="04A0" w:firstRow="1" w:lastRow="0" w:firstColumn="1" w:lastColumn="0" w:noHBand="0" w:noVBand="1"/>
      </w:tblPr>
      <w:tblGrid>
        <w:gridCol w:w="1593"/>
        <w:gridCol w:w="1058"/>
        <w:gridCol w:w="3251"/>
        <w:gridCol w:w="5313"/>
        <w:gridCol w:w="3492"/>
      </w:tblGrid>
      <w:tr w:rsidR="00FC18BC" w:rsidRPr="000B78C1" w14:paraId="62C04FAC" w14:textId="77777777" w:rsidTr="00D85CA0">
        <w:trPr>
          <w:trHeight w:val="213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5258CDD4" w14:textId="03353B62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/>
              </w:rPr>
            </w:pPr>
            <w:bookmarkStart w:id="0" w:name="_GoBack"/>
            <w:bookmarkEnd w:id="0"/>
            <w:r w:rsidRPr="00FC18BC">
              <w:rPr>
                <w:rFonts w:ascii="Avenir" w:eastAsia="Times New Roman" w:hAnsi="Avenir" w:cs="Calibri"/>
                <w:color w:val="FFFFFF"/>
              </w:rPr>
              <w:t>Time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3DD220C" w14:textId="79AFE0EB" w:rsidR="00FC18BC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/>
              </w:rPr>
            </w:pPr>
            <w:r>
              <w:rPr>
                <w:rFonts w:ascii="Avenir" w:eastAsia="Times New Roman" w:hAnsi="Avenir" w:cs="Calibri"/>
                <w:color w:val="FFFFFF"/>
              </w:rPr>
              <w:t>Length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56FECA4" w14:textId="1D811A96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/>
              </w:rPr>
            </w:pPr>
            <w:r w:rsidRPr="00FC18BC">
              <w:rPr>
                <w:rFonts w:ascii="Avenir" w:eastAsia="Times New Roman" w:hAnsi="Avenir" w:cs="Calibri"/>
                <w:color w:val="FFFFFF"/>
              </w:rPr>
              <w:t>DAY 1</w:t>
            </w:r>
          </w:p>
        </w:tc>
        <w:tc>
          <w:tcPr>
            <w:tcW w:w="5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1D637F3" w14:textId="798723C4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/>
              </w:rPr>
            </w:pPr>
            <w:r w:rsidRPr="00FC18BC">
              <w:rPr>
                <w:rFonts w:ascii="Avenir" w:eastAsia="Times New Roman" w:hAnsi="Avenir" w:cs="Calibri"/>
                <w:color w:val="FFFFFF"/>
              </w:rPr>
              <w:t>DAY 2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422D6674" w14:textId="0603E0C9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/>
              </w:rPr>
            </w:pPr>
            <w:r w:rsidRPr="00FC18BC">
              <w:rPr>
                <w:rFonts w:ascii="Avenir" w:eastAsia="Times New Roman" w:hAnsi="Avenir" w:cs="Calibri"/>
                <w:color w:val="FFFFFF"/>
              </w:rPr>
              <w:t>DAY 3</w:t>
            </w:r>
          </w:p>
        </w:tc>
      </w:tr>
      <w:tr w:rsidR="00FC18BC" w:rsidRPr="000B78C1" w14:paraId="0A463D80" w14:textId="77777777" w:rsidTr="00D85CA0">
        <w:trPr>
          <w:trHeight w:val="218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A08" w14:textId="452BC3A3" w:rsidR="00FC18BC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0B78C1">
              <w:rPr>
                <w:rFonts w:ascii="Avenir" w:eastAsia="Times New Roman" w:hAnsi="Avenir" w:cs="Calibri"/>
                <w:color w:val="0D0D0D" w:themeColor="text1" w:themeTint="F2"/>
              </w:rPr>
              <w:t>9:00 -</w:t>
            </w:r>
            <w:r w:rsidR="00FC18BC"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 10:00 </w:t>
            </w:r>
            <w:r w:rsidR="00FC18BC" w:rsidRPr="000B78C1">
              <w:rPr>
                <w:rFonts w:ascii="Avenir" w:eastAsia="Times New Roman" w:hAnsi="Avenir" w:cs="Calibri"/>
                <w:color w:val="0D0D0D" w:themeColor="text1" w:themeTint="F2"/>
              </w:rPr>
              <w:t>AM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1A4" w14:textId="7BAE6DB6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1 Hr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F4B" w14:textId="40FA900D" w:rsidR="008D648F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 xml:space="preserve">Workshop </w:t>
            </w:r>
          </w:p>
          <w:p w14:paraId="44D40910" w14:textId="4117BF5C" w:rsidR="000B78C1" w:rsidRDefault="00406312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  <w:rtl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Session 1</w:t>
            </w:r>
          </w:p>
          <w:p w14:paraId="364394EA" w14:textId="613E4C95" w:rsidR="008D648F" w:rsidRPr="00FC18BC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(ITU)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1A9" w14:textId="7184D0EB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International Mobile Roaming Working Group meeting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345" w14:textId="31D84D74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br/>
              <w:t>OTT Working Group meeting</w:t>
            </w:r>
          </w:p>
        </w:tc>
      </w:tr>
      <w:tr w:rsidR="000B78C1" w:rsidRPr="000B78C1" w14:paraId="3D9863C4" w14:textId="77777777" w:rsidTr="00D85CA0">
        <w:trPr>
          <w:trHeight w:val="314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43B20A27" w14:textId="3E9794F8" w:rsidR="000B78C1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10:00</w:t>
            </w: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 xml:space="preserve"> </w:t>
            </w: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-</w:t>
            </w: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 xml:space="preserve"> </w:t>
            </w: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10:</w:t>
            </w:r>
            <w:r w:rsidR="007C6408">
              <w:rPr>
                <w:rFonts w:ascii="Avenir" w:eastAsia="Times New Roman" w:hAnsi="Avenir" w:cs="Calibri"/>
                <w:color w:val="FFFFFF" w:themeColor="background1"/>
              </w:rPr>
              <w:t>30</w:t>
            </w: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 xml:space="preserve"> </w:t>
            </w: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>AM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203C62E9" w14:textId="7B733447" w:rsidR="000B78C1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 xml:space="preserve">30 </w:t>
            </w: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>Mins</w:t>
            </w:r>
          </w:p>
        </w:tc>
        <w:tc>
          <w:tcPr>
            <w:tcW w:w="1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0530D642" w14:textId="31935B55" w:rsidR="000B78C1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FC18BC">
              <w:rPr>
                <w:rFonts w:ascii="Avenir" w:eastAsia="Times New Roman" w:hAnsi="Avenir" w:cs="Calibri"/>
                <w:b/>
                <w:bCs/>
                <w:color w:val="FFFFFF" w:themeColor="background1"/>
                <w:sz w:val="32"/>
                <w:szCs w:val="32"/>
              </w:rPr>
              <w:t xml:space="preserve">Coffee Break </w:t>
            </w:r>
          </w:p>
        </w:tc>
      </w:tr>
      <w:tr w:rsidR="00FC18BC" w:rsidRPr="000B78C1" w14:paraId="0D27681E" w14:textId="77777777" w:rsidTr="00D85CA0">
        <w:trPr>
          <w:trHeight w:val="593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C1D" w14:textId="478DD282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10:30 -12:00 </w:t>
            </w:r>
            <w:r w:rsidRPr="000B78C1">
              <w:rPr>
                <w:rFonts w:ascii="Avenir" w:eastAsia="Times New Roman" w:hAnsi="Avenir" w:cs="Calibri"/>
                <w:color w:val="0D0D0D" w:themeColor="text1" w:themeTint="F2"/>
              </w:rPr>
              <w:t>AM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4A11" w14:textId="4D26CF16" w:rsidR="00FC18BC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0B78C1">
              <w:rPr>
                <w:rFonts w:ascii="Avenir" w:eastAsia="Times New Roman" w:hAnsi="Avenir" w:cs="Calibri"/>
                <w:color w:val="0D0D0D" w:themeColor="text1" w:themeTint="F2"/>
              </w:rPr>
              <w:t>1 ½ Hr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445A" w14:textId="77777777" w:rsidR="00FC18BC" w:rsidRDefault="00406312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Session 2</w:t>
            </w:r>
          </w:p>
          <w:p w14:paraId="61755D98" w14:textId="7BDC8BE7" w:rsidR="008D648F" w:rsidRPr="00FC18BC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(ITU)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DF4" w14:textId="48CD86A1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 International Mobile Roaming Working Group meeting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C65" w14:textId="32C0FA69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OTT Working Group meeting </w:t>
            </w:r>
          </w:p>
        </w:tc>
      </w:tr>
      <w:tr w:rsidR="00FC18BC" w:rsidRPr="000B78C1" w14:paraId="4C1D4DA7" w14:textId="77777777" w:rsidTr="00D85CA0">
        <w:trPr>
          <w:trHeight w:val="323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17128AF8" w14:textId="77777777" w:rsidR="00FC18BC" w:rsidRPr="000B78C1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12:00-1:30</w:t>
            </w:r>
          </w:p>
          <w:p w14:paraId="3BD2102E" w14:textId="263958D1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>PM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04C380EB" w14:textId="563D336B" w:rsidR="00FC18BC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>1 ½ Hr</w:t>
            </w:r>
          </w:p>
        </w:tc>
        <w:tc>
          <w:tcPr>
            <w:tcW w:w="1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77532773" w14:textId="4859A2D0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0B78C1">
              <w:rPr>
                <w:rFonts w:ascii="Avenir" w:eastAsia="Times New Roman" w:hAnsi="Avenir" w:cs="Calibri"/>
                <w:b/>
                <w:bCs/>
                <w:color w:val="FFFFFF" w:themeColor="background1"/>
                <w:sz w:val="32"/>
                <w:szCs w:val="32"/>
              </w:rPr>
              <w:t>Prayer and Lunch Break</w:t>
            </w:r>
          </w:p>
        </w:tc>
      </w:tr>
      <w:tr w:rsidR="00FC18BC" w:rsidRPr="000B78C1" w14:paraId="380BFF59" w14:textId="77777777" w:rsidTr="00D85CA0">
        <w:trPr>
          <w:trHeight w:val="602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E99" w14:textId="77777777" w:rsidR="00FC18BC" w:rsidRPr="000B78C1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1:30 - 3:00</w:t>
            </w:r>
          </w:p>
          <w:p w14:paraId="1B38E8A5" w14:textId="6FD2A27B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0B78C1">
              <w:rPr>
                <w:rFonts w:ascii="Avenir" w:eastAsia="Times New Roman" w:hAnsi="Avenir" w:cs="Calibri"/>
                <w:color w:val="0D0D0D" w:themeColor="text1" w:themeTint="F2"/>
              </w:rPr>
              <w:t>PM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C7C6" w14:textId="0E876401" w:rsidR="00FC18BC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0B78C1">
              <w:rPr>
                <w:rFonts w:ascii="Avenir" w:eastAsia="Times New Roman" w:hAnsi="Avenir" w:cs="Calibri"/>
                <w:color w:val="0D0D0D" w:themeColor="text1" w:themeTint="F2"/>
              </w:rPr>
              <w:t>1 ½ Hr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C63" w14:textId="77777777" w:rsidR="00FC18BC" w:rsidRDefault="00406312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Session 3</w:t>
            </w:r>
          </w:p>
          <w:p w14:paraId="0399DBDD" w14:textId="5A2CB7D6" w:rsidR="008D648F" w:rsidRPr="00FC18BC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(ITU)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42C" w14:textId="6CF62B71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 International Mobile Roaming Working Group meeting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03E" w14:textId="2E1988A7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Improvements of AREGNET works working group meeting</w:t>
            </w:r>
          </w:p>
        </w:tc>
      </w:tr>
      <w:tr w:rsidR="000B78C1" w:rsidRPr="000B78C1" w14:paraId="5D612CF5" w14:textId="77777777" w:rsidTr="00D85CA0">
        <w:trPr>
          <w:trHeight w:val="683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4354A946" w14:textId="43668C0E" w:rsidR="000B78C1" w:rsidRPr="000B78C1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3:00</w:t>
            </w: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 xml:space="preserve"> </w:t>
            </w: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- 3:</w:t>
            </w:r>
            <w:r w:rsidR="008D648F">
              <w:rPr>
                <w:rFonts w:ascii="Avenir" w:eastAsia="Times New Roman" w:hAnsi="Avenir" w:cs="Calibri"/>
                <w:color w:val="FFFFFF" w:themeColor="background1"/>
              </w:rPr>
              <w:t>30</w:t>
            </w:r>
          </w:p>
          <w:p w14:paraId="3F4FD558" w14:textId="610C79F7" w:rsidR="000B78C1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0B78C1">
              <w:rPr>
                <w:rFonts w:ascii="Avenir" w:eastAsia="Times New Roman" w:hAnsi="Avenir" w:cs="Calibri"/>
                <w:color w:val="FFFFFF" w:themeColor="background1"/>
              </w:rPr>
              <w:t>PM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74B86CE7" w14:textId="54AFB987" w:rsidR="000B78C1" w:rsidRPr="00FC18BC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>
              <w:rPr>
                <w:rFonts w:ascii="Avenir" w:eastAsia="Times New Roman" w:hAnsi="Avenir" w:cs="Calibri"/>
                <w:color w:val="FFFFFF" w:themeColor="background1"/>
              </w:rPr>
              <w:t xml:space="preserve">30 </w:t>
            </w:r>
            <w:r w:rsidR="00E259D5">
              <w:rPr>
                <w:rFonts w:ascii="Avenir" w:eastAsia="Times New Roman" w:hAnsi="Avenir" w:cs="Calibri"/>
                <w:color w:val="FFFFFF" w:themeColor="background1"/>
              </w:rPr>
              <w:t>M</w:t>
            </w:r>
            <w:r w:rsidR="000B78C1" w:rsidRPr="00FC18BC">
              <w:rPr>
                <w:rFonts w:ascii="Avenir" w:eastAsia="Times New Roman" w:hAnsi="Avenir" w:cs="Calibri"/>
                <w:color w:val="FFFFFF" w:themeColor="background1"/>
              </w:rPr>
              <w:t>ins</w:t>
            </w:r>
          </w:p>
        </w:tc>
        <w:tc>
          <w:tcPr>
            <w:tcW w:w="1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4A348F10" w14:textId="0BC83E45" w:rsidR="000B78C1" w:rsidRPr="00FC18BC" w:rsidRDefault="000B78C1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b/>
                <w:bCs/>
                <w:color w:val="FFFFFF" w:themeColor="background1"/>
                <w:sz w:val="32"/>
                <w:szCs w:val="32"/>
              </w:rPr>
              <w:t>Coffee Break</w:t>
            </w:r>
          </w:p>
        </w:tc>
      </w:tr>
      <w:tr w:rsidR="00FC18BC" w:rsidRPr="000B78C1" w14:paraId="215EEF05" w14:textId="77777777" w:rsidTr="00D85CA0">
        <w:trPr>
          <w:trHeight w:val="575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BD26" w14:textId="64C60DD9" w:rsidR="00FC18BC" w:rsidRPr="000B78C1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3:15 - 4:00</w:t>
            </w:r>
          </w:p>
          <w:p w14:paraId="74068C2A" w14:textId="159A33B5" w:rsidR="00FC18BC" w:rsidRPr="00FC18BC" w:rsidRDefault="00DF210B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 xml:space="preserve">PM 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D4E" w14:textId="54326B05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>1 Hr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8DE" w14:textId="77777777" w:rsidR="00FC18BC" w:rsidRDefault="00406312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 xml:space="preserve">Session 4 </w:t>
            </w:r>
          </w:p>
          <w:p w14:paraId="31A2E187" w14:textId="219A7F90" w:rsidR="008D648F" w:rsidRPr="00FC18BC" w:rsidRDefault="008D648F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>
              <w:rPr>
                <w:rFonts w:ascii="Avenir" w:eastAsia="Times New Roman" w:hAnsi="Avenir" w:cs="Calibri"/>
                <w:color w:val="0D0D0D" w:themeColor="text1" w:themeTint="F2"/>
              </w:rPr>
              <w:t>(ITU)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9DD" w14:textId="57FCC6D9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 Closure of working group meeting and agreement on action points or recommendations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A9C" w14:textId="249C333B" w:rsidR="00FC18BC" w:rsidRPr="00FC18BC" w:rsidRDefault="00FC18BC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0D0D0D" w:themeColor="text1" w:themeTint="F2"/>
              </w:rPr>
            </w:pPr>
            <w:r w:rsidRPr="00FC18BC">
              <w:rPr>
                <w:rFonts w:ascii="Avenir" w:eastAsia="Times New Roman" w:hAnsi="Avenir" w:cs="Calibri"/>
                <w:color w:val="0D0D0D" w:themeColor="text1" w:themeTint="F2"/>
              </w:rPr>
              <w:t xml:space="preserve"> Closure of AREGNET works working group meeting</w:t>
            </w:r>
          </w:p>
        </w:tc>
      </w:tr>
      <w:tr w:rsidR="008F32DA" w:rsidRPr="000B78C1" w14:paraId="4721ED01" w14:textId="77777777" w:rsidTr="00D85CA0">
        <w:trPr>
          <w:trHeight w:val="55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52045F78" w14:textId="49562906" w:rsidR="008F32DA" w:rsidRPr="00FC18BC" w:rsidRDefault="008F32DA" w:rsidP="00D85CA0">
            <w:pPr>
              <w:spacing w:after="0" w:line="240" w:lineRule="auto"/>
              <w:jc w:val="center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4:00 PM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0CCF5178" w14:textId="2DED4831" w:rsidR="008F32DA" w:rsidRPr="00FC18BC" w:rsidRDefault="008F32DA" w:rsidP="00D85CA0">
            <w:pPr>
              <w:spacing w:after="0" w:line="240" w:lineRule="auto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 </w:t>
            </w:r>
          </w:p>
        </w:tc>
        <w:tc>
          <w:tcPr>
            <w:tcW w:w="1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03877B46" w14:textId="2C073E8B" w:rsidR="008F32DA" w:rsidRPr="00FC18BC" w:rsidRDefault="008F32DA" w:rsidP="00D85CA0">
            <w:pPr>
              <w:spacing w:after="0" w:line="240" w:lineRule="auto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 </w:t>
            </w:r>
          </w:p>
          <w:p w14:paraId="6D1A5149" w14:textId="73B8D3DF" w:rsidR="008F32DA" w:rsidRPr="00FC18BC" w:rsidRDefault="008F32DA" w:rsidP="00D85CA0">
            <w:pPr>
              <w:spacing w:after="0" w:line="240" w:lineRule="auto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 </w:t>
            </w:r>
          </w:p>
          <w:p w14:paraId="78148AE8" w14:textId="455854F2" w:rsidR="008F32DA" w:rsidRPr="00FC18BC" w:rsidRDefault="008F32DA" w:rsidP="00D85CA0">
            <w:pPr>
              <w:spacing w:after="0" w:line="240" w:lineRule="auto"/>
              <w:rPr>
                <w:rFonts w:ascii="Avenir" w:eastAsia="Times New Roman" w:hAnsi="Avenir" w:cs="Calibri"/>
                <w:color w:val="FFFFFF" w:themeColor="background1"/>
              </w:rPr>
            </w:pPr>
            <w:r w:rsidRPr="00FC18BC">
              <w:rPr>
                <w:rFonts w:ascii="Avenir" w:eastAsia="Times New Roman" w:hAnsi="Avenir" w:cs="Calibri"/>
                <w:color w:val="FFFFFF" w:themeColor="background1"/>
              </w:rPr>
              <w:t> </w:t>
            </w:r>
          </w:p>
        </w:tc>
      </w:tr>
    </w:tbl>
    <w:p w14:paraId="15B81938" w14:textId="3967B719" w:rsidR="00FC18BC" w:rsidRPr="000B78C1" w:rsidRDefault="001A0E02">
      <w:pPr>
        <w:rPr>
          <w:rFonts w:ascii="Avenir" w:hAnsi="Avenir"/>
        </w:rPr>
      </w:pPr>
      <w:r>
        <w:rPr>
          <w:rFonts w:ascii="Avenir" w:hAnsi="Avenir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EA44E5D" wp14:editId="5AE81A37">
            <wp:simplePos x="0" y="0"/>
            <wp:positionH relativeFrom="margin">
              <wp:align>center</wp:align>
            </wp:positionH>
            <wp:positionV relativeFrom="paragraph">
              <wp:posOffset>238067</wp:posOffset>
            </wp:positionV>
            <wp:extent cx="6240780" cy="624078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720460_1808328582544046_2584407776214122496_n.jpg"/>
                    <pic:cNvPicPr/>
                  </pic:nvPicPr>
                  <pic:blipFill>
                    <a:blip r:embed="rId7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438" b="95729" l="3750" r="95000">
                                  <a14:foregroundMark x1="12812" y1="30208" x2="26563" y2="14688"/>
                                  <a14:foregroundMark x1="63021" y1="10313" x2="34063" y2="10938"/>
                                  <a14:foregroundMark x1="34063" y1="10938" x2="15729" y2="33750"/>
                                  <a14:foregroundMark x1="15729" y1="33750" x2="10104" y2="50729"/>
                                  <a14:foregroundMark x1="10104" y1="50729" x2="9271" y2="59896"/>
                                  <a14:foregroundMark x1="9271" y1="59896" x2="15521" y2="68438"/>
                                  <a14:foregroundMark x1="11771" y1="28125" x2="7917" y2="56354"/>
                                  <a14:foregroundMark x1="7917" y1="56354" x2="8021" y2="66667"/>
                                  <a14:foregroundMark x1="8021" y1="66667" x2="12292" y2="75208"/>
                                  <a14:foregroundMark x1="12292" y1="75208" x2="20938" y2="74375"/>
                                  <a14:foregroundMark x1="34896" y1="6563" x2="54063" y2="5104"/>
                                  <a14:foregroundMark x1="54063" y1="5104" x2="63333" y2="7500"/>
                                  <a14:foregroundMark x1="63333" y1="7500" x2="63958" y2="7917"/>
                                  <a14:foregroundMark x1="54063" y1="3438" x2="46563" y2="4479"/>
                                  <a14:foregroundMark x1="91875" y1="39583" x2="91875" y2="39583"/>
                                  <a14:foregroundMark x1="95104" y1="46563" x2="95104" y2="46563"/>
                                  <a14:foregroundMark x1="57188" y1="33125" x2="57188" y2="33125"/>
                                  <a14:foregroundMark x1="56042" y1="47292" x2="56042" y2="47292"/>
                                  <a14:foregroundMark x1="44792" y1="69375" x2="44792" y2="69375"/>
                                  <a14:foregroundMark x1="48021" y1="81979" x2="48021" y2="81979"/>
                                  <a14:foregroundMark x1="3854" y1="45729" x2="3854" y2="45729"/>
                                  <a14:foregroundMark x1="50729" y1="95729" x2="50729" y2="95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" w:hAnsi="Avenir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7EBDDD9" wp14:editId="5BC62BA1">
            <wp:simplePos x="0" y="0"/>
            <wp:positionH relativeFrom="column">
              <wp:posOffset>-845127</wp:posOffset>
            </wp:positionH>
            <wp:positionV relativeFrom="paragraph">
              <wp:posOffset>-1073728</wp:posOffset>
            </wp:positionV>
            <wp:extent cx="3909342" cy="1302327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tr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84" cy="130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6F">
        <w:rPr>
          <w:rFonts w:ascii="Avenir" w:hAnsi="Avenir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3FD6396" wp14:editId="5A019C19">
            <wp:simplePos x="0" y="0"/>
            <wp:positionH relativeFrom="column">
              <wp:posOffset>7817485</wp:posOffset>
            </wp:positionH>
            <wp:positionV relativeFrom="paragraph">
              <wp:posOffset>-6401775</wp:posOffset>
            </wp:positionV>
            <wp:extent cx="914400" cy="914400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U%20official%20logo-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8BC" w:rsidRPr="000B78C1" w:rsidSect="00FC18BC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6CFE" w14:textId="77777777" w:rsidR="00EF3785" w:rsidRDefault="00EF3785" w:rsidP="008F32DA">
      <w:pPr>
        <w:spacing w:after="0" w:line="240" w:lineRule="auto"/>
      </w:pPr>
      <w:r>
        <w:separator/>
      </w:r>
    </w:p>
  </w:endnote>
  <w:endnote w:type="continuationSeparator" w:id="0">
    <w:p w14:paraId="245365FE" w14:textId="77777777" w:rsidR="00EF3785" w:rsidRDefault="00EF3785" w:rsidP="008F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EF0F" w14:textId="77777777" w:rsidR="00EF3785" w:rsidRDefault="00EF3785" w:rsidP="008F32DA">
      <w:pPr>
        <w:spacing w:after="0" w:line="240" w:lineRule="auto"/>
      </w:pPr>
      <w:r>
        <w:separator/>
      </w:r>
    </w:p>
  </w:footnote>
  <w:footnote w:type="continuationSeparator" w:id="0">
    <w:p w14:paraId="56F19F44" w14:textId="77777777" w:rsidR="00EF3785" w:rsidRDefault="00EF3785" w:rsidP="008F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6EF6" w14:textId="62421471" w:rsidR="00271452" w:rsidRDefault="001A0E0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422E9DF" wp14:editId="2CFC96C7">
          <wp:simplePos x="0" y="0"/>
          <wp:positionH relativeFrom="column">
            <wp:posOffset>3199765</wp:posOffset>
          </wp:positionH>
          <wp:positionV relativeFrom="paragraph">
            <wp:posOffset>-235585</wp:posOffset>
          </wp:positionV>
          <wp:extent cx="4371340" cy="1007110"/>
          <wp:effectExtent l="0" t="0" r="0" b="2540"/>
          <wp:wrapTight wrapText="bothSides">
            <wp:wrapPolygon edited="0">
              <wp:start x="15249" y="0"/>
              <wp:lineTo x="15249" y="6537"/>
              <wp:lineTo x="1318" y="6946"/>
              <wp:lineTo x="0" y="7354"/>
              <wp:lineTo x="0" y="19203"/>
              <wp:lineTo x="16850" y="20837"/>
              <wp:lineTo x="17038" y="21246"/>
              <wp:lineTo x="19297" y="21246"/>
              <wp:lineTo x="19485" y="20837"/>
              <wp:lineTo x="20521" y="19203"/>
              <wp:lineTo x="20521" y="16752"/>
              <wp:lineTo x="19579" y="5720"/>
              <wp:lineTo x="17885" y="2860"/>
              <wp:lineTo x="15720" y="0"/>
              <wp:lineTo x="15249" y="0"/>
            </wp:wrapPolygon>
          </wp:wrapTight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EGNET.OR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3871" l="3496" r="93455">
                                <a14:foregroundMark x1="8739" y1="50000" x2="8739" y2="50000"/>
                                <a14:foregroundMark x1="89327" y1="71129" x2="89327" y2="71129"/>
                                <a14:foregroundMark x1="93529" y1="81774" x2="93529" y2="81774"/>
                                <a14:foregroundMark x1="85496" y1="60484" x2="85496" y2="60484"/>
                                <a14:foregroundMark x1="85162" y1="46935" x2="85162" y2="46935"/>
                                <a14:foregroundMark x1="85162" y1="36290" x2="85162" y2="36290"/>
                                <a14:foregroundMark x1="93194" y1="87742" x2="93194" y2="87742"/>
                                <a14:foregroundMark x1="80959" y1="93871" x2="80959" y2="93871"/>
                                <a14:foregroundMark x1="3496" y1="80323" x2="3496" y2="80323"/>
                                <a14:backgroundMark x1="71885" y1="18226" x2="71885" y2="18226"/>
                                <a14:backgroundMark x1="71885" y1="22742" x2="71885" y2="22742"/>
                                <a14:backgroundMark x1="69096" y1="22742" x2="69096" y2="22742"/>
                                <a14:backgroundMark x1="73299" y1="15161" x2="73299" y2="15161"/>
                                <a14:backgroundMark x1="71179" y1="22742" x2="71179" y2="22742"/>
                                <a14:backgroundMark x1="72592" y1="21129" x2="72592" y2="21129"/>
                                <a14:backgroundMark x1="72220" y1="21129" x2="72220" y2="21129"/>
                                <a14:backgroundMark x1="70844" y1="22742" x2="70844" y2="227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34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A0CB3D8" wp14:editId="1DD5EDEA">
          <wp:simplePos x="0" y="0"/>
          <wp:positionH relativeFrom="margin">
            <wp:posOffset>7618095</wp:posOffset>
          </wp:positionH>
          <wp:positionV relativeFrom="page">
            <wp:posOffset>138430</wp:posOffset>
          </wp:positionV>
          <wp:extent cx="1184910" cy="1329690"/>
          <wp:effectExtent l="0" t="0" r="0" b="3810"/>
          <wp:wrapTight wrapText="bothSides">
            <wp:wrapPolygon edited="0">
              <wp:start x="695" y="0"/>
              <wp:lineTo x="2431" y="4951"/>
              <wp:lineTo x="695" y="7427"/>
              <wp:lineTo x="0" y="8665"/>
              <wp:lineTo x="0" y="15473"/>
              <wp:lineTo x="4514" y="20734"/>
              <wp:lineTo x="11807" y="21352"/>
              <wp:lineTo x="19447" y="21352"/>
              <wp:lineTo x="21183" y="21352"/>
              <wp:lineTo x="21183" y="21043"/>
              <wp:lineTo x="18752" y="19805"/>
              <wp:lineTo x="20489" y="14854"/>
              <wp:lineTo x="20836" y="10212"/>
              <wp:lineTo x="20836" y="9593"/>
              <wp:lineTo x="18752" y="6189"/>
              <wp:lineTo x="18058" y="4332"/>
              <wp:lineTo x="13543" y="2785"/>
              <wp:lineTo x="2431" y="0"/>
              <wp:lineTo x="695" y="0"/>
            </wp:wrapPolygon>
          </wp:wrapTight>
          <wp:docPr id="2" name="Picture 2" descr="Image result for ITU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TU log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B2325" w14:textId="616B9D34" w:rsidR="00271452" w:rsidRDefault="002714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C"/>
    <w:rsid w:val="000B78C1"/>
    <w:rsid w:val="00110E6F"/>
    <w:rsid w:val="001A0E02"/>
    <w:rsid w:val="00271452"/>
    <w:rsid w:val="002F685B"/>
    <w:rsid w:val="003B1D4B"/>
    <w:rsid w:val="003D2AE1"/>
    <w:rsid w:val="00406312"/>
    <w:rsid w:val="004838CC"/>
    <w:rsid w:val="0074219A"/>
    <w:rsid w:val="007C6408"/>
    <w:rsid w:val="008D648F"/>
    <w:rsid w:val="008F32DA"/>
    <w:rsid w:val="00A82D5F"/>
    <w:rsid w:val="00A93400"/>
    <w:rsid w:val="00AB46B0"/>
    <w:rsid w:val="00BA4017"/>
    <w:rsid w:val="00CD6919"/>
    <w:rsid w:val="00D85CA0"/>
    <w:rsid w:val="00DF210B"/>
    <w:rsid w:val="00E259D5"/>
    <w:rsid w:val="00EF3785"/>
    <w:rsid w:val="00F63B3A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6932"/>
  <w15:chartTrackingRefBased/>
  <w15:docId w15:val="{E9B5CE40-C526-472D-A41B-45374126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2DA"/>
  </w:style>
  <w:style w:type="paragraph" w:styleId="Pieddepage">
    <w:name w:val="footer"/>
    <w:basedOn w:val="Normal"/>
    <w:link w:val="PieddepageCar"/>
    <w:uiPriority w:val="99"/>
    <w:unhideWhenUsed/>
    <w:rsid w:val="008F3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2DA"/>
  </w:style>
  <w:style w:type="paragraph" w:styleId="Textedebulles">
    <w:name w:val="Balloon Text"/>
    <w:basedOn w:val="Normal"/>
    <w:link w:val="TextedebullesCar"/>
    <w:uiPriority w:val="99"/>
    <w:semiHidden/>
    <w:unhideWhenUsed/>
    <w:rsid w:val="003D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5C7D-F1CE-469D-BFA5-4ABEDF1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A. Alnomas</dc:creator>
  <cp:keywords/>
  <dc:description/>
  <cp:lastModifiedBy>Mohamed CHEMANI</cp:lastModifiedBy>
  <cp:revision>2</cp:revision>
  <cp:lastPrinted>2020-01-30T10:33:00Z</cp:lastPrinted>
  <dcterms:created xsi:type="dcterms:W3CDTF">2020-01-30T13:05:00Z</dcterms:created>
  <dcterms:modified xsi:type="dcterms:W3CDTF">2020-01-30T13:05:00Z</dcterms:modified>
</cp:coreProperties>
</file>